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7" w:name="_Toc252634302"/>
      <w:r>
        <w:t>Плеханов Сергей Леонидович</w:t>
      </w:r>
      <w:bookmarkEnd w:id="14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16.01.1964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Пр. Гер. Сталинграда 24-а, кв.88</w:t>
            </w:r>
          </w:p>
          <w:p>
            <w:r>
              <w:t xml:space="preserve">Contact Tel. No: +38 (069) 242-90-86 / +38 (095) 425-34-60</w:t>
            </w:r>
          </w:p>
          <w:p>
            <w:r>
              <w:t xml:space="preserve">E-Mail: bunya@mail.ru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8" w:name="_Toc252634303"/>
      <w:r>
        <w:t>Experience:</w:t>
      </w:r>
      <w:bookmarkEnd w:id="14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06.09.2006-28.02.2007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Pribulskiy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6PKRH 45/120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21.03.2005-27.12.2005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Pribulskiy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6PKRH 45/120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18.12.2003-26.10.2004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Yang Xao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DL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01.07.2002-05.04.2003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AD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Afromack SAE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20.03.2002-30.06.2002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8PR43/61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Afromack SAE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21"/>
      <w:footerReference w:type="default" r:id="rId2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header" Target="header1.xml"/>
  <Relationship Id="rId2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2017-12-12T18:12:01+03:00</dcterms:created>
  <dcterms:modified xsi:type="dcterms:W3CDTF">2017-12-12T18:12:01+03:00</dcterms:modified>
  <dc:title/>
  <dc:description/>
  <dc:subject/>
  <cp:keywords/>
  <cp:category/>
</cp:coreProperties>
</file>