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Krotevych Bogdan Olexandrovych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26.03.1993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207fl.,25 Olenivska str.,Kyiv., Ukraine</w:t>
            </w:r>
          </w:p>
          <w:p>
            <w:r>
              <w:t xml:space="preserve">Contact Tel. No: +38 (050) 931-15-32</w:t>
            </w:r>
          </w:p>
          <w:p>
            <w:r>
              <w:t xml:space="preserve">E-Mail: bogdankrotevych@yahoo.com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2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21.05.2012-21.05.2012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10.05.2011-01.08.2011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Shturman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KSMA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Certificate  Basic training and instrustions 
Certificate  Proficiency in survival craft and rescue boats 
Student of Kiev State Maritime Academy
Qualified Seaman Certificate + Endorsement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2017-12-04T12:12:10+03:00</dcterms:created>
  <dcterms:modified xsi:type="dcterms:W3CDTF">2017-12-04T12:12:10+03:00</dcterms:modified>
  <dc:title/>
  <dc:description/>
  <dc:subject/>
  <cp:keywords/>
  <cp:category/>
</cp:coreProperties>
</file>