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53" w:name="_Toc252635308"/>
      <w:r>
        <w:t>Iaroshenko Vitalii Viktorovich</w:t>
      </w:r>
      <w:bookmarkEnd w:id="1153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13.05.1987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Contact Tel. No: +38 (062) 938-98-02 / +38 (098) 315-60-89</w:t>
            </w:r>
          </w:p>
          <w:p>
            <w:r>
              <w:t xml:space="preserve">E-Mail: 1twister3@rambler.ru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25.02.2013</w:t>
            </w:r>
          </w:p>
          <w:p>
            <w:r>
              <w:t xml:space="preserve">English knowledge: Good</w:t>
            </w:r>
          </w:p>
          <w:p>
            <w:r>
              <w:t xml:space="preserve">Minimum salary: 1200 $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54" w:name="_Toc252635309"/>
      <w:r>
        <w:t>Documents and further information:</w:t>
      </w:r>
      <w:bookmarkEnd w:id="1154"/>
    </w:p>
    <w:p>
      <w:r>
        <w:t xml:space="preserve">ÐÐÐÐ¡, Ð¿Ð°ÑÑÐ¿Ð¾ÑÑ Ð¼Ð¾ÑÑÐºÐ°, Ð·Ð°Ð³ÑÐ°Ð½ Ð¿Ð°ÑÐ¿Ð¾ÑÑ, ÑÐ°Ð±Ð¾ÑÐ¸Ð¹ Ð´Ð¸Ð¿Ð»Ð¾Ð¼ Ð¸ Ð¿Ð¾Ð´ÑÐ²ÐµÑÐ¶Ð´ÐµÐ½Ð¸Ðµ Ðº Ð½ÐµÐ¼Ñ Ð´Ð»Ñ Ð´Ð¾Ð»Ð¶Ð½Ð¾ÑÑÐ¸ ÑÐ»ÐµÐºÑÑÐ¸Ðº ÑÑÐ´Ð¾Ð²Ð¾Ð¹ 2Ð³Ð¾ ÐºÐ»Ð°ÑÑÐ°</w:t>
      </w:r>
    </w:p>
    <w:sectPr>
      <w:headerReference w:type="default" r:id="rId210"/>
      <w:footerReference w:type="default" r:id="rId21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header" Target="header1.xml"/>
  <Relationship Id="rId21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2017-12-12T08:15:48+03:00</dcterms:created>
  <dcterms:modified xsi:type="dcterms:W3CDTF">2017-12-12T08:15:48+03:00</dcterms:modified>
  <dc:title/>
  <dc:description/>
  <dc:subject/>
  <cp:keywords/>
  <cp:category/>
</cp:coreProperties>
</file>