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Kostaryev Vladyslav Olegovich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24.12.1985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Krighanovca v. Procenco str.17a</w:t>
            </w:r>
          </w:p>
          <w:p>
            <w:r>
              <w:t xml:space="preserve">Contact Tel. No: +38 (096) 417-04-35</w:t>
            </w:r>
          </w:p>
          <w:p>
            <w:r>
              <w:t xml:space="preserve">E-Mail: Vladislav.84@icloud.com</w:t>
            </w:r>
          </w:p>
          <w:p>
            <w:r>
              <w:t xml:space="preserve">Skype: vladyslav241285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AB557893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ES040855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04.08.2022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 TROUT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 MARHALL ISLAN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28.06.2012-23.01.2013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2017-12-04T13:06:51+03:00</dcterms:created>
  <dcterms:modified xsi:type="dcterms:W3CDTF">2017-12-04T13:06:51+03:00</dcterms:modified>
  <dc:title/>
  <dc:description/>
  <dc:subject/>
  <cp:keywords/>
  <cp:category/>
</cp:coreProperties>
</file>