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Kozerovsky Pavlo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01.02.1905 (age: 112)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Vinnytsya</w:t>
            </w:r>
          </w:p>
          <w:p>
            <w:r>
              <w:t xml:space="preserve">Permanent address: 89, Pirogova str.,apart. 9</w:t>
            </w:r>
          </w:p>
          <w:p>
            <w:r>
              <w:t xml:space="preserve">Contact Tel. No: +38 (043) 253-41-77 / +38 (098) 308-62-30</w:t>
            </w:r>
          </w:p>
          <w:p>
            <w:r>
              <w:t xml:space="preserve">E-Mail: p_olga_2006@list.ru</w:t>
            </w:r>
          </w:p>
          <w:p>
            <w:r>
              <w:t xml:space="preserve">Skype: pavel.kozerovskiy</w:t>
            </w:r>
          </w:p>
          <w:p>
            <w:r>
              <w:t xml:space="preserve">U.S. visa: Yes. Expiration date 27.11.2017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2400 $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29.03.2016-08.08.2016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STARVIP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Vipima Societa di Navigazione S.p.a.  Ba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2017-12-04T11:22:53+03:00</dcterms:created>
  <dcterms:modified xsi:type="dcterms:W3CDTF">2017-12-04T11:22:53+03:00</dcterms:modified>
  <dc:title/>
  <dc:description/>
  <dc:subject/>
  <cp:keywords/>
  <cp:category/>
</cp:coreProperties>
</file>