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047" w:name="_Toc252635202"/>
      <w:r>
        <w:t>Korets Grygoriy</w:t>
      </w:r>
      <w:bookmarkEnd w:id="1047"/>
    </w:p>
    <w:tbl>
      <w:tr>
        <w:tc>
          <w:tcPr>
            <w:tcW w:w="8000" w:type="dxa"/>
          </w:tcPr>
          <w:p>
            <w:r>
              <w:t xml:space="preserve">Position applied for: Oiler</w:t>
            </w:r>
          </w:p>
          <w:p>
            <w:r>
              <w:t xml:space="preserve">Date of birth: 14.10.1963 (age: 54)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Mariupol</w:t>
            </w:r>
          </w:p>
          <w:p>
            <w:r>
              <w:t xml:space="preserve">Permanent address: Zelinsky 1</w:t>
            </w:r>
          </w:p>
          <w:p>
            <w:r>
              <w:t xml:space="preserve">Contact Tel. No: +38 (066) 233-19-16</w:t>
            </w:r>
          </w:p>
          <w:p>
            <w:r>
              <w:t xml:space="preserve">E-Mail: korets1@gmail.com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01.02.2016</w:t>
            </w:r>
          </w:p>
          <w:p>
            <w:r>
              <w:t xml:space="preserve">English knowledge: Poor</w:t>
            </w:r>
          </w:p>
          <w:p>
            <w:r>
              <w:t xml:space="preserve">Minimum salary: 1000 $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57px;height:200px">
                  <v:imagedata r:id="rId177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048" w:name="_Toc252635203"/>
      <w:r>
        <w:t>General details:</w:t>
      </w:r>
      <w:bookmarkEnd w:id="1048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BA033650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Lubeshiv RV UMVD Ukraine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AB543599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25.12.2019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00322/2007/06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</w:tbl>
    <w:p/>
    <w:p>
      <w:pPr>
        <w:pStyle w:val="Heading2"/>
      </w:pPr>
      <w:r>
        <w:fldChar w:fldCharType="end"/>
      </w:r>
      <w:bookmarkStart w:id="1049" w:name="_Toc252635204"/>
      <w:r>
        <w:t>Certificates:</w:t>
      </w:r>
      <w:bookmarkEnd w:id="1049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Type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Certificate Of Competency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00322/2007/06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Basic safety training and instruction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5655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31.12.2016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Carriage of dangerous and yazardous substances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4175-AS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08.05.2017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Proficiency in survival crafts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4892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11.05.2017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security-related training and instruction for all seafarers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23290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11.11.2019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Designated security duties of shipboard personnel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30213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Mariupol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24.11.2019</w:t>
            </w:r>
          </w:p>
        </w:tc>
      </w:tr>
    </w:tbl>
    <w:p/>
    <w:p>
      <w:pPr>
        <w:pStyle w:val="Heading2"/>
      </w:pPr>
      <w:r>
        <w:fldChar w:fldCharType="end"/>
      </w:r>
      <w:bookmarkStart w:id="1050" w:name="_Toc252635205"/>
      <w:r>
        <w:t>Experience:</w:t>
      </w:r>
      <w:bookmarkEnd w:id="1050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01.01.2015-21.03.2015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Denny Z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23270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Pielstick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5162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 Vincent Grenadine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Denny Z shipping co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18.10.2012-27.05.2014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Denny Z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23270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Pielstick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5162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 Vincent Grenadine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Denny Z shipping co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21.08.2011-05.05.2012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Denny Z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23270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Pielstick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5162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St Vincent Grenadine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Denny Z shipping co LTD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16.01.2011-10.05.2011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Svyatoy Andrey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30204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8500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MASSENA MARITAME INC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08.06.2010-18.10.2010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Agios Vartholomeos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64794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11765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Skysails Marine S.A.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13.06.2009-03.03.2010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Svyatoy Ioan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65449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Sulzer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10290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Narava Navigation S.A.</w:t>
            </w:r>
          </w:p>
        </w:tc>
      </w:tr>
    </w:tbl>
    <w:sectPr>
      <w:headerReference w:type="default" r:id="rId178"/>
      <w:footerReference w:type="default" r:id="rId17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header" Target="header1.xml"/>
  <Relationship Id="rId17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2017-12-11T19:47:39+03:00</dcterms:created>
  <dcterms:modified xsi:type="dcterms:W3CDTF">2017-12-11T19:47:39+03:00</dcterms:modified>
  <dc:title/>
  <dc:description/>
  <dc:subject/>
  <cp:keywords/>
  <cp:category/>
</cp:coreProperties>
</file>