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Pasenchenko Mykola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16.10.1968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Cherkasy</w:t>
            </w:r>
          </w:p>
          <w:p>
            <w:r>
              <w:t xml:space="preserve">Contact Tel. No: +38 (047) 272-50-73 / +38 (067) 687-90-25</w:t>
            </w:r>
          </w:p>
          <w:p>
            <w:r>
              <w:t xml:space="preserve">E-Mail: nikolaypas@ukrpost.ua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22.07.2013-23.12.2013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Transosprey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Regal Agencies Corp.,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 Marine, Greece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27.05.2012-16.01.2013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Transosprey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Regal Agencies Corp.,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 Marine, Greece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17.06.2011-13.10.2011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Transosprey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Regal Agencies Corp.,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 Marine, Greece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17.04.2011-02.06.2011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Whitewood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Regal Agencies Corp.,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 Marine, Greece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17.07.2010-28.01.2011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Redwood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Regal Agencies Corp.,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 Marine, Greece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14.09.2009-30.01.2010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Whitewood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Regal Agencies Corp.,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 Marine, Greece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17.06.2009-22.07.2009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Spaarnedijk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Navigia Shipmanagement BV.,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03.03.2009-21.05.2009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Dinteldijk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Navigia Shipmanagement BV.,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2017-12-04T11:55:59+03:00</dcterms:created>
  <dcterms:modified xsi:type="dcterms:W3CDTF">2017-12-04T11:55:59+03:00</dcterms:modified>
  <dc:title/>
  <dc:description/>
  <dc:subject/>
  <cp:keywords/>
  <cp:category/>
</cp:coreProperties>
</file>