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Покровский Вячеслав Германович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23.01.1952 (age: 65)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Vladivostok</w:t>
            </w:r>
          </w:p>
          <w:p>
            <w:r>
              <w:t xml:space="preserve">Permanent address: Тухачевского 70 к.2</w:t>
            </w:r>
          </w:p>
          <w:p>
            <w:r>
              <w:t xml:space="preserve">Contact Tel. No: +7 (423) 250-30-34</w:t>
            </w:r>
          </w:p>
          <w:p>
            <w:r>
              <w:t xml:space="preserve">E-Mail: skipper.prim@mail.ru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20.12.2009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19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29.05.2009-29.09.2009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DD Vanguard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Foolproof Navigation S.A.,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DMZ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15.07.2008-15.02.2009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DD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SVAG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Catalina Overseas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DMZ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03.09.2007-21.02.2008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Agzu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R.F.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Ardis-Crewing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19.07.2006-02.03.2007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 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Norfes-Marine-Service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Norfes-Marine-Service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22.12.2005-18.05.2006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Samarga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R.F.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Ardis-Crewing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16.04.2005-01.12.2005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 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Norfes-Marine-Service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Norfes-Marine-Service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17.02.2005-25.03.2005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R.F.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Norfes-Marine-Service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Norfes-Marine-Service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16.10.2004-24.01.2005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Agzu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R.F.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Ardis-Crewing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15.03.2003-30.06.2003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Breath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Trek-balu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Trek-Balu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20.03.2001-14.02.2003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Pioner Slavyanki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Trek-Balu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All Certificates are vilid till 25th of March 2012.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2017-12-12T17:42:35+03:00</dcterms:created>
  <dcterms:modified xsi:type="dcterms:W3CDTF">2017-12-12T17:42:35+03:00</dcterms:modified>
  <dc:title/>
  <dc:description/>
  <dc:subject/>
  <cp:keywords/>
  <cp:category/>
</cp:coreProperties>
</file>