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63" w:name="_Toc252634418"/>
      <w:r>
        <w:t>Грязнов Александр Сергеевич</w:t>
      </w:r>
      <w:bookmarkEnd w:id="263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03.02.1986 (age: 31)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Grachevka</w:t>
            </w:r>
          </w:p>
          <w:p>
            <w:r>
              <w:t xml:space="preserve">Permanent address: с. Грачевка Оренбургской области, ул. Зеленая, д.27</w:t>
            </w:r>
          </w:p>
          <w:p>
            <w:r>
              <w:t xml:space="preserve">Contact Tel. No: +7 (927) 657-23-91</w:t>
            </w:r>
          </w:p>
          <w:p>
            <w:r>
              <w:t xml:space="preserve">E-Mail: alecsandmory@mail.ru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14.07.2010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64" w:name="_Toc252634419"/>
      <w:r>
        <w:t>Experience:</w:t>
      </w:r>
      <w:bookmarkEnd w:id="26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01.05.2008-28.10.2008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gondolmarine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13.03.2007-05.10.2007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Barge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прайм шиппинг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05.05.2005-28.12.2005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россия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волготанкер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65" w:name="_Toc252634420"/>
      <w:r>
        <w:t>Documents and further information:</w:t>
      </w:r>
      <w:bookmarkEnd w:id="265"/>
    </w:p>
    <w:p>
      <w:r>
        <w:t xml:space="preserve">документы готовы для работы на сухогрузе.мед.комисия действующая.</w:t>
      </w:r>
    </w:p>
    <w:sectPr>
      <w:headerReference w:type="default" r:id="rId41"/>
      <w:footerReference w:type="default" r:id="rId4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header" Target="header1.xml"/>
  <Relationship Id="rId4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2017-12-12T17:06:23+03:00</dcterms:created>
  <dcterms:modified xsi:type="dcterms:W3CDTF">2017-12-12T17:06:23+03:00</dcterms:modified>
  <dc:title/>
  <dc:description/>
  <dc:subject/>
  <cp:keywords/>
  <cp:category/>
</cp:coreProperties>
</file>