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97" w:name="_Toc252634552"/>
      <w:r>
        <w:t>Сухоленцев Михаил Михайлович</w:t>
      </w:r>
      <w:bookmarkEnd w:id="39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21.01.1973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ул. Магистральный д-3</w:t>
            </w:r>
          </w:p>
          <w:p>
            <w:r>
              <w:t xml:space="preserve">Contact Tel. No: +38 (067) 366-65-00</w:t>
            </w:r>
          </w:p>
          <w:p>
            <w:r>
              <w:t xml:space="preserve">E-Mail: sc12@Mail.ru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5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8" w:name="_Toc252634553"/>
      <w:r>
        <w:t>Experience:</w:t>
      </w:r>
      <w:bookmarkEnd w:id="39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Capnegret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Jose Marti Peix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19.04.2007-25.10.2007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Suruga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Ships Servis Agens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26.05.2006-20.08.2006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Литва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21.09.2005-24.02.2006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Widad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Мароко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Парус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19.11.2004-20.03.2005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Орион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Фарос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99" w:name="_Toc252634554"/>
      <w:r>
        <w:t>Documents and further information:</w:t>
      </w:r>
      <w:bookmarkEnd w:id="399"/>
    </w:p>
    <w:p>
      <w:r>
        <w:t xml:space="preserve">Работаю на всех палубных механизмах, лебедка, кран. Ходовая вахта на руле. Есть рекомендации.</w:t>
      </w:r>
    </w:p>
    <w:sectPr>
      <w:headerReference w:type="default" r:id="rId55"/>
      <w:footerReference w:type="default" r:id="rId5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header" Target="header1.xml"/>
  <Relationship Id="rId5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2017-12-12T17:05:18+03:00</dcterms:created>
  <dcterms:modified xsi:type="dcterms:W3CDTF">2017-12-12T17:05:18+03:00</dcterms:modified>
  <dc:title/>
  <dc:description/>
  <dc:subject/>
  <cp:keywords/>
  <cp:category/>
</cp:coreProperties>
</file>