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7" w:name="_Toc252634162"/>
      <w:r>
        <w:t>Chernega Sergey</w:t>
      </w:r>
      <w:bookmarkEnd w:id="7"/>
    </w:p>
    <w:tbl>
      <w:tr>
        <w:tc>
          <w:tcPr>
            <w:tcW w:w="8000" w:type="dxa"/>
          </w:tcPr>
          <w:p>
            <w:r>
              <w:t xml:space="preserve">Position applied for: 3rd Officer</w:t>
            </w:r>
          </w:p>
          <w:p>
            <w:r>
              <w:t xml:space="preserve">Date of birth: 17.04.1979 (age: 38)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Odessa</w:t>
            </w:r>
          </w:p>
          <w:p>
            <w:r>
              <w:t xml:space="preserve">Contact Tel. No: +38 (048) 730-42-75 / +38 (063) 498-64-58</w:t>
            </w:r>
          </w:p>
          <w:p>
            <w:r>
              <w:t xml:space="preserve">E-Mail: chernegasergey@gmail.com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25.12.2013</w:t>
            </w:r>
          </w:p>
          <w:p>
            <w:r>
              <w:t xml:space="preserve">English knowledge: Moderate</w:t>
            </w:r>
          </w:p>
          <w:p>
            <w:r>
              <w:t xml:space="preserve">Minimum salary: 3000 $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8" w:name="_Toc252634163"/>
      <w:r>
        <w:t>Experience:</w:t>
      </w:r>
      <w:bookmarkEnd w:id="8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27.01.2013-20.11.2013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Passenger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23 000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08.08.2012-29.11.2012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Passenger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23 000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18.09.2011-15.04.2012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Passenger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16 000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27.01.2011-09.06.2011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17 000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14.04.2010-28.09.2010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15 600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10.07.2009-19.12.2009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Multi-Purpose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45 000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</w:tbl>
    <w:sectPr>
      <w:headerReference w:type="default" r:id="rId7"/>
      <w:foot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2017-12-04T12:07:46+03:00</dcterms:created>
  <dcterms:modified xsi:type="dcterms:W3CDTF">2017-12-04T12:07:46+03:00</dcterms:modified>
  <dc:title/>
  <dc:description/>
  <dc:subject/>
  <cp:keywords/>
  <cp:category/>
</cp:coreProperties>
</file>