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68" w:name="_Toc252634823"/>
      <w:r>
        <w:t>Serdyuk Aleksandr</w:t>
      </w:r>
      <w:bookmarkEnd w:id="668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18.10.1980 (age: 37)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st.Torpednyi 9 Herson Ukraine</w:t>
            </w:r>
          </w:p>
          <w:p>
            <w:r>
              <w:t xml:space="preserve">Contact Tel. No: +38 (050) 188-39-07 / +38 (055) 232-41-33</w:t>
            </w:r>
          </w:p>
          <w:p>
            <w:r>
              <w:t xml:space="preserve">E-Mail: alekxserdyuk.1980@mail.ru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01.11.2014</w:t>
            </w:r>
          </w:p>
          <w:p>
            <w:r>
              <w:t xml:space="preserve">English knowledge: Good</w:t>
            </w:r>
          </w:p>
          <w:p>
            <w:r>
              <w:t xml:space="preserve">Minimum salary: 3200 $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4px;height:200px">
                  <v:imagedata r:id="rId10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69" w:name="_Toc252634824"/>
      <w:r>
        <w:t>General details:</w:t>
      </w:r>
      <w:bookmarkEnd w:id="66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MP333031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AB513021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29.01.2018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5126/MPS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</w:tbl>
    <w:p/>
    <w:p>
      <w:pPr>
        <w:pStyle w:val="Heading2"/>
      </w:pPr>
      <w:r>
        <w:fldChar w:fldCharType="end"/>
      </w:r>
      <w:bookmarkStart w:id="670" w:name="_Toc252634825"/>
      <w:r>
        <w:t>Certificates:</w:t>
      </w:r>
      <w:bookmarkEnd w:id="67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security-related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5126/MPS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406/MPS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313/MPS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 on board ship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4770/MPS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familiarization,basic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396/MPS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28.02.2019</w:t>
            </w:r>
          </w:p>
        </w:tc>
      </w:tr>
    </w:tbl>
    <w:p/>
    <w:p>
      <w:pPr>
        <w:pStyle w:val="Heading2"/>
      </w:pPr>
      <w:r>
        <w:fldChar w:fldCharType="end"/>
      </w:r>
      <w:bookmarkStart w:id="671" w:name="_Toc252634826"/>
      <w:r>
        <w:t>Experience:</w:t>
      </w:r>
      <w:bookmarkEnd w:id="67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29.09.2013-02.02.2014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Elise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6M20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van Dam shipping Holland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04.02.2013-03.06.2013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Elise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6M20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van Dam shipping Holland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26.05.2012-08.10.2012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Elise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6M20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van Dam shipping Holland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Ascoldas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03.09.2011-31.01.2012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Elise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 6M20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Antigua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van Dam shipping Holland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Ascoldas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07.07.2007-07.09.2007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Lamnalco Eagl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Niigata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5000+5000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Limasol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Lamnalco gruop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</w:tbl>
    <w:sectPr>
      <w:headerReference w:type="default" r:id="rId110"/>
      <w:footerReference w:type="default" r:id="rId11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header" Target="header1.xml"/>
  <Relationship Id="rId11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2017-12-11T22:48:12+03:00</dcterms:created>
  <dcterms:modified xsi:type="dcterms:W3CDTF">2017-12-11T22:48:12+03:00</dcterms:modified>
  <dc:title/>
  <dc:description/>
  <dc:subject/>
  <cp:keywords/>
  <cp:category/>
</cp:coreProperties>
</file>