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094" w:name="_Toc252635249"/>
      <w:r>
        <w:t>Nazarov Valeriy Leonidovich</w:t>
      </w:r>
      <w:bookmarkEnd w:id="1094"/>
    </w:p>
    <w:tbl>
      <w:tr>
        <w:tc>
          <w:tcPr>
            <w:tcW w:w="8000" w:type="dxa"/>
          </w:tcPr>
          <w:p>
            <w:r>
              <w:t xml:space="preserve">Position applied for: Boatswain</w:t>
            </w:r>
          </w:p>
          <w:p>
            <w:r>
              <w:t xml:space="preserve">Date of birth: 11.08.1962 (age: 55)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Kherson</w:t>
            </w:r>
          </w:p>
          <w:p>
            <w:r>
              <w:t xml:space="preserve">Permanent address: krasnostudenhseskay  32v- 58</w:t>
            </w:r>
          </w:p>
          <w:p>
            <w:r>
              <w:t xml:space="preserve">Contact Tel. No: +38 (050) 514-71-82 / +38 (055) 226-67-02</w:t>
            </w:r>
          </w:p>
          <w:p>
            <w:r>
              <w:t xml:space="preserve">E-Mail: nazarov.valeriy@rambler.ru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20.01.2016</w:t>
            </w:r>
          </w:p>
          <w:p>
            <w:r>
              <w:t xml:space="preserve">English knowledge: Moderate</w:t>
            </w:r>
          </w:p>
          <w:p>
            <w:r>
              <w:t xml:space="preserve">Minimum salary: 1800 $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150px">
                  <v:imagedata r:id="rId183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1095" w:name="_Toc252635250"/>
      <w:r>
        <w:t>General details:</w:t>
      </w:r>
      <w:bookmarkEnd w:id="1095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MO 717147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 387970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05.10.2017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EK 424735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18.08.2019</w:t>
            </w:r>
          </w:p>
        </w:tc>
      </w:tr>
    </w:tbl>
    <w:p/>
    <w:p>
      <w:pPr>
        <w:pStyle w:val="Heading2"/>
      </w:pPr>
      <w:r>
        <w:fldChar w:fldCharType="end"/>
      </w:r>
      <w:bookmarkStart w:id="1096" w:name="_Toc252635251"/>
      <w:r>
        <w:t>Certificates:</w:t>
      </w:r>
      <w:bookmarkEnd w:id="1096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CERTIFICATE OF PROFICENCI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8315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25.11.2020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CERTIFICATE OF PROFICENCI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10420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25.11.2020</w:t>
            </w:r>
          </w:p>
        </w:tc>
      </w:tr>
    </w:tbl>
    <w:p/>
    <w:p>
      <w:pPr>
        <w:pStyle w:val="Heading2"/>
      </w:pPr>
      <w:r>
        <w:fldChar w:fldCharType="end"/>
      </w:r>
      <w:bookmarkStart w:id="1097" w:name="_Toc252635252"/>
      <w:r>
        <w:t>Experience:</w:t>
      </w:r>
      <w:bookmarkEnd w:id="1097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Boatswain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27.12.2012-07.08.2013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AETOS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 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37000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9940 kwt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ZANZIBAR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worlowide green tankers .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status maritime corporation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Boatswain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13.02.2011-21.07.2011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straitview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3550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mak 6 m 25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1850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  valletta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dudman investament and finance s.a.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trust service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Boatswain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07.06.2010-08.10.2010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straitview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3550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mak 6 m 25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1850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  valletta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dudman investament and finance s.a.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trust service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Boatswain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06.10.2009-02.02.2010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straitview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3550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mak 6 m 25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1850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  valletta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dudman investament and finance s.a.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trust service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Boatswain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18.01.2009-31.05.2009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straitview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3550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mak 6 m 25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1850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  valletta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dudman investament and finance s.a.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trust service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Boatswain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01.05.2008-01.09.2008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straitview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3550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mak 6 m 25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1850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  valletta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dudman investament and finance s.a.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trust service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Boatswain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17.08.2007-25.12.2007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straitview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3550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mak 6 m 25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1850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  valletta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dudman investament and finance s.a.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trust service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Boatswain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19.12.2006-05.02.2007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islandview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 Product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3368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 m453ak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2250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st.kitts nevis. bass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tisland capital corp. tortola.bvi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trust service</w:t>
            </w:r>
          </w:p>
        </w:tc>
      </w:tr>
    </w:tbl>
    <w:p/>
    <w:p>
      <w:pPr>
        <w:pStyle w:val="Heading2"/>
      </w:pPr>
      <w:r>
        <w:fldChar w:fldCharType="end"/>
      </w:r>
      <w:bookmarkStart w:id="1098" w:name="_Toc252635253"/>
      <w:r>
        <w:t>Documents and further information:</w:t>
      </w:r>
      <w:bookmarkEnd w:id="1098"/>
    </w:p>
    <w:p>
      <w:r>
        <w:t xml:space="preserve">documents updated 14/10/2011. length of service in the Navy in the position of botsmana18 years. electro-gas-welding work doing any complexity! have experience of acceptance chemical tanker ship from the manufacturer in 2007, DWT 3550.Liberia has a passport</w:t>
      </w:r>
    </w:p>
    <w:sectPr>
      <w:headerReference w:type="default" r:id="rId184"/>
      <w:footerReference w:type="default" r:id="rId185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image" Target="media/section_image175.jpg"/>
  <Relationship Id="rId182" Type="http://schemas.openxmlformats.org/officeDocument/2006/relationships/image" Target="media/section_image176.jpg"/>
  <Relationship Id="rId183" Type="http://schemas.openxmlformats.org/officeDocument/2006/relationships/image" Target="media/section_image177.jpg"/>
  <Relationship Id="rId184" Type="http://schemas.openxmlformats.org/officeDocument/2006/relationships/header" Target="header1.xml"/>
  <Relationship Id="rId185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2017-12-11T19:47:40+03:00</dcterms:created>
  <dcterms:modified xsi:type="dcterms:W3CDTF">2017-12-11T19:47:40+03:00</dcterms:modified>
  <dc:title/>
  <dc:description/>
  <dc:subject/>
  <cp:keywords/>
  <cp:category/>
</cp:coreProperties>
</file>