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3" w:name="_Toc252634508"/>
      <w:r>
        <w:t>Porhun Stanislav</w:t>
      </w:r>
      <w:bookmarkEnd w:id="35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29.01.1991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Permanent address: г.Херсон.пгт.Антоновка,ул.Спортивная 28</w:t>
            </w:r>
          </w:p>
          <w:p>
            <w:r>
              <w:t xml:space="preserve">Contact Tel. No: +38 (055) 236-04-28 / +38 (095) 604-39-11</w:t>
            </w:r>
          </w:p>
          <w:p>
            <w:r>
              <w:t xml:space="preserve">E-Mail: porhun3007@yandex.ru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19.01.2012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5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4" w:name="_Toc252634509"/>
      <w:r>
        <w:t>Experience:</w:t>
      </w:r>
      <w:bookmarkEnd w:id="35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08.04.2011-29.10.2011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2x485kw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LLC. Capital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LLC. Capital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17.07.2009-16.02.2010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TRAVERSE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Нассау (Багамские Ос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TRAVERSE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АРКТУР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17.07.2009-16.02.2010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EMERALD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1030kWt/2x700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PHOM PENH(КАМБОДЖА)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SEA INTERNATIONAL SHIPPING COM.INC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------------------------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17.07.2008-15.09.2008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MURIEL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736kWt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---------------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Нассау (Багамские Ос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MURIEL SHIPPING 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АРКТУР</w:t>
            </w:r>
          </w:p>
        </w:tc>
      </w:tr>
    </w:tbl>
    <w:sectPr>
      <w:headerReference w:type="default" r:id="rId58"/>
      <w:footerReference w:type="default" r:id="rId5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header" Target="header1.xml"/>
  <Relationship Id="rId5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2017-12-12T11:28:14+03:00</dcterms:created>
  <dcterms:modified xsi:type="dcterms:W3CDTF">2017-12-12T11:28:14+03:00</dcterms:modified>
  <dc:title/>
  <dc:description/>
  <dc:subject/>
  <cp:keywords/>
  <cp:category/>
</cp:coreProperties>
</file>