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8" w:name="_Toc252634533"/>
      <w:r>
        <w:t>Muliendieiev Igor Anatolievich</w:t>
      </w:r>
      <w:bookmarkEnd w:id="378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08.10.1994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Karbysheva str 34, 372</w:t>
            </w:r>
          </w:p>
          <w:p>
            <w:r>
              <w:t xml:space="preserve">Contact Tel. No: +38 (055) 233-56-69 / +38 (095) 027-39-47</w:t>
            </w:r>
          </w:p>
          <w:p>
            <w:r>
              <w:t xml:space="preserve">E-Mail: mul-igor@mail.ru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6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9" w:name="_Toc252634534"/>
      <w:r>
        <w:t>General details:</w:t>
      </w:r>
      <w:bookmarkEnd w:id="37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AB514345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ER755546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30.05.2019</w:t>
            </w:r>
          </w:p>
        </w:tc>
      </w:tr>
    </w:tbl>
    <w:p/>
    <w:p>
      <w:pPr>
        <w:pStyle w:val="Heading2"/>
      </w:pPr>
      <w:r>
        <w:fldChar w:fldCharType="end"/>
      </w:r>
      <w:bookmarkStart w:id="380" w:name="_Toc252634535"/>
      <w:r>
        <w:t>Certificates:</w:t>
      </w:r>
      <w:bookmarkEnd w:id="38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4838/MPS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630/MPS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10735/MPS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3782/MPS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8860/MPS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Carrying Dandr/hazard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2630/MPS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13154/2016/11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13154/2016/11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81" w:name="_Toc252634536"/>
      <w:r>
        <w:t>Experience:</w:t>
      </w:r>
      <w:bookmarkEnd w:id="38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17.02.2015-17.06.2015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DEVA-N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WORLD LINE LTD /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28.04.2014-30.06.2014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LINE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WORLD LINE LTD / Ukraine</w:t>
            </w:r>
          </w:p>
        </w:tc>
      </w:tr>
    </w:tbl>
    <w:sectPr>
      <w:headerReference w:type="default" r:id="rId69"/>
      <w:footerReference w:type="default" r:id="rId7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header" Target="header1.xml"/>
  <Relationship Id="rId7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2017-12-11T19:02:49+03:00</dcterms:created>
  <dcterms:modified xsi:type="dcterms:W3CDTF">2017-12-11T19:02:49+03:00</dcterms:modified>
  <dc:title/>
  <dc:description/>
  <dc:subject/>
  <cp:keywords/>
  <cp:category/>
</cp:coreProperties>
</file>